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2E" w:rsidRPr="00464663" w:rsidRDefault="00464663" w:rsidP="004646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6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64663" w:rsidRPr="00E21C08" w:rsidRDefault="00E21C08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E21C0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D14D4" w:rsidRPr="003D14D4">
        <w:rPr>
          <w:rFonts w:ascii="Times New Roman" w:hAnsi="Times New Roman" w:cs="Times New Roman"/>
          <w:sz w:val="28"/>
          <w:szCs w:val="28"/>
        </w:rPr>
        <w:t>в приказ министерства образования Ставропольского края от 14 декабря 2014 г. № 1386-пр «Об утверждении типового Административного регламента предоставления органом местного самоуправления муниципального района (городского округа) Ставропольского края государственной услуги «Выдача заключения о возможности быть опекуном (попечителем), усыновителем, приемным родителем, патронатным воспитателем»</w:t>
      </w:r>
    </w:p>
    <w:p w:rsidR="00464663" w:rsidRPr="00E21C08" w:rsidRDefault="00464663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E299F" w:rsidRDefault="00464663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21C0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A46DB" w:rsidRPr="00E21C08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BE0BB8" w:rsidRPr="00E21C08">
        <w:rPr>
          <w:rFonts w:ascii="Times New Roman" w:hAnsi="Times New Roman" w:cs="Times New Roman"/>
          <w:sz w:val="28"/>
          <w:szCs w:val="28"/>
        </w:rPr>
        <w:t xml:space="preserve">министерства образования Ставропольского края </w:t>
      </w:r>
      <w:r w:rsidR="0015507E" w:rsidRPr="00E21C08">
        <w:rPr>
          <w:rFonts w:ascii="Times New Roman" w:hAnsi="Times New Roman" w:cs="Times New Roman"/>
          <w:sz w:val="28"/>
          <w:szCs w:val="28"/>
        </w:rPr>
        <w:t>«</w:t>
      </w:r>
      <w:r w:rsidR="00E21C08" w:rsidRPr="00E21C0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D14D4" w:rsidRPr="003D14D4">
        <w:rPr>
          <w:rFonts w:ascii="Times New Roman" w:hAnsi="Times New Roman" w:cs="Times New Roman"/>
          <w:sz w:val="28"/>
          <w:szCs w:val="28"/>
        </w:rPr>
        <w:t>в приказ министерства образования Ставропольского края от 14 декабря 2014 г. № 1386-пр «Об утверждении типового Административного регламента предоставления органом местного самоуправления муниципального района (городского округа) Ставропольского края государственной услуги «Выдача заключения о возможности быть опекуном (попечителем), усыновителем, приемным родителем, патронатным воспитателем»</w:t>
      </w:r>
      <w:r w:rsidR="00AC4930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3D14D4">
        <w:rPr>
          <w:rFonts w:ascii="Times New Roman" w:hAnsi="Times New Roman" w:cs="Times New Roman"/>
          <w:sz w:val="28"/>
          <w:szCs w:val="28"/>
        </w:rPr>
        <w:t>–</w:t>
      </w:r>
      <w:r w:rsidR="00AC4930">
        <w:rPr>
          <w:rFonts w:ascii="Times New Roman" w:hAnsi="Times New Roman" w:cs="Times New Roman"/>
          <w:sz w:val="28"/>
          <w:szCs w:val="28"/>
        </w:rPr>
        <w:t xml:space="preserve"> проект приказа)</w:t>
      </w:r>
      <w:r w:rsidR="0095052E" w:rsidRPr="00E21C08">
        <w:rPr>
          <w:rFonts w:ascii="Times New Roman" w:hAnsi="Times New Roman" w:cs="Times New Roman"/>
          <w:sz w:val="28"/>
          <w:szCs w:val="28"/>
        </w:rPr>
        <w:t xml:space="preserve">, </w:t>
      </w:r>
      <w:r w:rsidR="008167A3" w:rsidRPr="00E21C08">
        <w:rPr>
          <w:rFonts w:ascii="Times New Roman" w:hAnsi="Times New Roman" w:cs="Times New Roman"/>
          <w:sz w:val="28"/>
          <w:szCs w:val="28"/>
        </w:rPr>
        <w:t xml:space="preserve">подготовлен в </w:t>
      </w:r>
      <w:r w:rsidR="00E21C08" w:rsidRPr="00E21C08">
        <w:rPr>
          <w:rFonts w:ascii="Times New Roman" w:hAnsi="Times New Roman" w:cs="Times New Roman"/>
          <w:kern w:val="28"/>
          <w:sz w:val="28"/>
          <w:szCs w:val="28"/>
        </w:rPr>
        <w:t>связи с преобразованием муниципальных образований Ставропольского края, входящих в состав муниципальных районов Ставропольского края и наделением вновь образованных муниципальных образований Ставропольского края статусом муниципального округа Ставропольского края.</w:t>
      </w:r>
    </w:p>
    <w:p w:rsidR="0068097B" w:rsidRDefault="0068097B" w:rsidP="0068097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8097B">
        <w:rPr>
          <w:rFonts w:ascii="Times New Roman" w:hAnsi="Times New Roman" w:cs="Times New Roman"/>
          <w:bCs/>
          <w:sz w:val="28"/>
          <w:szCs w:val="28"/>
        </w:rPr>
        <w:t>Принятие проекта приказа не потребует дополнительных расходов из бюджета Ставропольского края.</w:t>
      </w:r>
    </w:p>
    <w:p w:rsidR="003D14D4" w:rsidRPr="003D14D4" w:rsidRDefault="003D14D4" w:rsidP="003D14D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D14D4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Cs/>
          <w:sz w:val="28"/>
          <w:szCs w:val="28"/>
        </w:rPr>
        <w:t>приказа</w:t>
      </w:r>
      <w:r w:rsidRPr="003D14D4">
        <w:rPr>
          <w:rFonts w:ascii="Times New Roman" w:hAnsi="Times New Roman" w:cs="Times New Roman"/>
          <w:bCs/>
          <w:sz w:val="28"/>
          <w:szCs w:val="28"/>
        </w:rPr>
        <w:t xml:space="preserve"> соответствует требованиям антимонопольного законодательства Российской Федерации.</w:t>
      </w:r>
    </w:p>
    <w:p w:rsidR="003D14D4" w:rsidRPr="0068097B" w:rsidRDefault="003D14D4" w:rsidP="003D14D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D14D4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Cs/>
          <w:sz w:val="28"/>
          <w:szCs w:val="28"/>
        </w:rPr>
        <w:t>приказа</w:t>
      </w:r>
      <w:r w:rsidRPr="003D14D4">
        <w:rPr>
          <w:rFonts w:ascii="Times New Roman" w:hAnsi="Times New Roman" w:cs="Times New Roman"/>
          <w:bCs/>
          <w:sz w:val="28"/>
          <w:szCs w:val="28"/>
        </w:rPr>
        <w:t xml:space="preserve"> не содержит норм, устанавливающих новые или изменяющих ранее предусмотренные нормативными правовыми актами Ставропольского края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Ставропольского края,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8097B" w:rsidRPr="0068097B" w:rsidRDefault="0068097B" w:rsidP="0068097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8097B">
        <w:rPr>
          <w:rFonts w:ascii="Times New Roman" w:hAnsi="Times New Roman" w:cs="Times New Roman"/>
          <w:sz w:val="28"/>
          <w:szCs w:val="28"/>
        </w:rPr>
        <w:t>Проект приказа соответствует Конституции Российской Федерации, федеральным законам и иным нормативным правовым актам Российской Федерации, Уставу (Основному Закону) Ставропольского края, законам и иным нормативным правовым актам Ставропольского края.</w:t>
      </w:r>
    </w:p>
    <w:p w:rsidR="0068097B" w:rsidRPr="00246E86" w:rsidRDefault="0068097B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52E" w:rsidRPr="00464663" w:rsidRDefault="0095052E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52E" w:rsidRPr="00464663" w:rsidRDefault="00BE0BB8" w:rsidP="00BE0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95052E" w:rsidRPr="0046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7B"/>
    <w:rsid w:val="000C2FC2"/>
    <w:rsid w:val="0015507E"/>
    <w:rsid w:val="00196742"/>
    <w:rsid w:val="00246E86"/>
    <w:rsid w:val="002E299F"/>
    <w:rsid w:val="003D14D4"/>
    <w:rsid w:val="00464663"/>
    <w:rsid w:val="0068097B"/>
    <w:rsid w:val="0079507B"/>
    <w:rsid w:val="008167A3"/>
    <w:rsid w:val="0095052E"/>
    <w:rsid w:val="009E6682"/>
    <w:rsid w:val="00AC4930"/>
    <w:rsid w:val="00B5564C"/>
    <w:rsid w:val="00BA46DB"/>
    <w:rsid w:val="00BE0BB8"/>
    <w:rsid w:val="00CC2335"/>
    <w:rsid w:val="00D3486C"/>
    <w:rsid w:val="00E2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C92E"/>
  <w15:docId w15:val="{B3E3A31C-2B3E-4A60-9745-A5CE6ADC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2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 Знак Знак"/>
    <w:basedOn w:val="a"/>
    <w:rsid w:val="00E21C08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Будаковская Галина Михайловна</dc:creator>
  <cp:keywords/>
  <dc:description/>
  <cp:lastModifiedBy>Подчернина Татьяна Владимировна</cp:lastModifiedBy>
  <cp:revision>3</cp:revision>
  <cp:lastPrinted>2021-01-12T13:09:00Z</cp:lastPrinted>
  <dcterms:created xsi:type="dcterms:W3CDTF">2021-05-18T07:52:00Z</dcterms:created>
  <dcterms:modified xsi:type="dcterms:W3CDTF">2021-05-18T07:52:00Z</dcterms:modified>
</cp:coreProperties>
</file>